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F0" w:rsidRDefault="005D5CF0" w:rsidP="005D5CF0">
      <w:pPr>
        <w:pStyle w:val="2"/>
        <w:spacing w:before="0" w:after="0" w:line="415" w:lineRule="auto"/>
        <w:rPr>
          <w:rFonts w:asciiTheme="minorEastAsia" w:eastAsiaTheme="minorEastAsia" w:hAnsiTheme="minorEastAsia" w:hint="eastAsia"/>
        </w:rPr>
      </w:pPr>
      <w:r w:rsidRPr="00492C86">
        <w:rPr>
          <w:rFonts w:asciiTheme="minorEastAsia" w:eastAsiaTheme="minorEastAsia" w:hAnsiTheme="minorEastAsia" w:hint="eastAsia"/>
        </w:rPr>
        <w:t>广告发布规则</w:t>
      </w:r>
    </w:p>
    <w:p w:rsidR="005D5CF0" w:rsidRPr="005D5CF0" w:rsidRDefault="005D5CF0" w:rsidP="005D5CF0">
      <w:bookmarkStart w:id="0" w:name="_GoBack"/>
      <w:bookmarkEnd w:id="0"/>
    </w:p>
    <w:p w:rsidR="005D5CF0" w:rsidRPr="00492C86" w:rsidRDefault="005D5CF0" w:rsidP="005D5CF0">
      <w:pPr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在您使用易出口网的</w:t>
      </w:r>
      <w:r>
        <w:rPr>
          <w:rFonts w:asciiTheme="minorEastAsia" w:hAnsiTheme="minorEastAsia" w:hint="eastAsia"/>
        </w:rPr>
        <w:t>广告发布</w:t>
      </w:r>
      <w:r w:rsidRPr="00492C86">
        <w:rPr>
          <w:rFonts w:asciiTheme="minorEastAsia" w:hAnsiTheme="minorEastAsia" w:hint="eastAsia"/>
        </w:rPr>
        <w:t>服务前，请仔细阅读以下规则，在使用</w:t>
      </w:r>
      <w:r>
        <w:rPr>
          <w:rFonts w:asciiTheme="minorEastAsia" w:hAnsiTheme="minorEastAsia" w:hint="eastAsia"/>
        </w:rPr>
        <w:t>广告发布</w:t>
      </w:r>
      <w:r w:rsidRPr="00492C86">
        <w:rPr>
          <w:rFonts w:asciiTheme="minorEastAsia" w:hAnsiTheme="minorEastAsia" w:hint="eastAsia"/>
        </w:rPr>
        <w:t>服务时，即表示您已同意本规则。</w:t>
      </w:r>
    </w:p>
    <w:p w:rsidR="005D5CF0" w:rsidRDefault="005D5CF0" w:rsidP="005D5CF0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2A661B">
        <w:rPr>
          <w:rFonts w:asciiTheme="minorEastAsia" w:hAnsiTheme="minorEastAsia" w:hint="eastAsia"/>
        </w:rPr>
        <w:t>用户</w:t>
      </w:r>
      <w:r>
        <w:rPr>
          <w:rFonts w:asciiTheme="minorEastAsia" w:hAnsiTheme="minorEastAsia" w:hint="eastAsia"/>
        </w:rPr>
        <w:t>在</w:t>
      </w:r>
      <w:r w:rsidRPr="002A661B">
        <w:rPr>
          <w:rFonts w:asciiTheme="minorEastAsia" w:hAnsiTheme="minorEastAsia" w:hint="eastAsia"/>
        </w:rPr>
        <w:t>购买</w:t>
      </w:r>
      <w:r>
        <w:rPr>
          <w:rFonts w:asciiTheme="minorEastAsia" w:hAnsiTheme="minorEastAsia" w:hint="eastAsia"/>
        </w:rPr>
        <w:t>广告发布</w:t>
      </w:r>
      <w:r w:rsidRPr="002A661B">
        <w:rPr>
          <w:rFonts w:asciiTheme="minorEastAsia" w:hAnsiTheme="minorEastAsia" w:hint="eastAsia"/>
        </w:rPr>
        <w:t>的服务</w:t>
      </w:r>
      <w:r>
        <w:rPr>
          <w:rFonts w:asciiTheme="minorEastAsia" w:hAnsiTheme="minorEastAsia" w:hint="eastAsia"/>
        </w:rPr>
        <w:t>前</w:t>
      </w:r>
      <w:r w:rsidRPr="002A661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必须通过真实有效的实体企业的名义发布，且经过易出口网的实名认证。</w:t>
      </w:r>
    </w:p>
    <w:p w:rsidR="005D5CF0" w:rsidRPr="002A661B" w:rsidRDefault="005D5CF0" w:rsidP="005D5CF0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用户购买的广告发布服务，主要是通过在网站（分地区）首页广告栏，展示企业LOGO的形式发布。</w:t>
      </w:r>
    </w:p>
    <w:p w:rsidR="005D5CF0" w:rsidRDefault="005D5CF0" w:rsidP="005D5CF0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9E2B56">
        <w:rPr>
          <w:rFonts w:asciiTheme="minorEastAsia" w:hAnsiTheme="minorEastAsia" w:hint="eastAsia"/>
        </w:rPr>
        <w:t>用户在购买了广告发布服务后，需按照易出口网的要求，提供本企业的相关信息，包括但不限于企业LOGO，企业官网地址</w:t>
      </w:r>
      <w:r>
        <w:rPr>
          <w:rFonts w:asciiTheme="minorEastAsia" w:hAnsiTheme="minorEastAsia" w:hint="eastAsia"/>
        </w:rPr>
        <w:t>（链接）</w:t>
      </w:r>
      <w:r w:rsidRPr="009E2B56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。</w:t>
      </w:r>
    </w:p>
    <w:p w:rsidR="005D5CF0" w:rsidRPr="00492C86" w:rsidRDefault="005D5CF0" w:rsidP="005D5CF0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在广告信息发布后服务期结束前，用户申请撤销广告服务的，</w:t>
      </w:r>
      <w:r w:rsidRPr="00492C86">
        <w:rPr>
          <w:rFonts w:asciiTheme="minorEastAsia" w:hAnsiTheme="minorEastAsia" w:hint="eastAsia"/>
        </w:rPr>
        <w:t>剩余费用将不予返还。</w:t>
      </w:r>
    </w:p>
    <w:p w:rsidR="005D5CF0" w:rsidRPr="00492C86" w:rsidRDefault="005D5CF0" w:rsidP="005D5CF0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对于用户已发布的广告，其链接至其他网站的信息，若违反</w:t>
      </w:r>
      <w:r w:rsidRPr="00492C86">
        <w:rPr>
          <w:rFonts w:asciiTheme="minorEastAsia" w:hAnsiTheme="minorEastAsia" w:hint="eastAsia"/>
        </w:rPr>
        <w:t>国家法律、法规及国际法的有关规定，以及易出口网的相关规定，包含但不限于《用户服务协议》等</w:t>
      </w:r>
      <w:r>
        <w:rPr>
          <w:rFonts w:asciiTheme="minorEastAsia" w:hAnsiTheme="minorEastAsia" w:hint="eastAsia"/>
        </w:rPr>
        <w:t>，将由该用户自行承担违法违规责任。</w:t>
      </w:r>
    </w:p>
    <w:p w:rsidR="005D5CF0" w:rsidRPr="00492C86" w:rsidRDefault="005D5CF0" w:rsidP="005D5CF0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请保护好自己的账户名和密码，不要随意泄露给他人，在公共场合登陆使用账户时注意及时退出，以免账号被盗造成损失。</w:t>
      </w:r>
    </w:p>
    <w:p w:rsidR="007879C5" w:rsidRPr="005D5CF0" w:rsidRDefault="00BF3C9E" w:rsidP="005D5CF0"/>
    <w:sectPr w:rsidR="007879C5" w:rsidRPr="005D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9E" w:rsidRDefault="00BF3C9E" w:rsidP="005D5CF0">
      <w:r>
        <w:separator/>
      </w:r>
    </w:p>
  </w:endnote>
  <w:endnote w:type="continuationSeparator" w:id="0">
    <w:p w:rsidR="00BF3C9E" w:rsidRDefault="00BF3C9E" w:rsidP="005D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9E" w:rsidRDefault="00BF3C9E" w:rsidP="005D5CF0">
      <w:r>
        <w:separator/>
      </w:r>
    </w:p>
  </w:footnote>
  <w:footnote w:type="continuationSeparator" w:id="0">
    <w:p w:rsidR="00BF3C9E" w:rsidRDefault="00BF3C9E" w:rsidP="005D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DBA"/>
    <w:multiLevelType w:val="hybridMultilevel"/>
    <w:tmpl w:val="DCBE0218"/>
    <w:lvl w:ilvl="0" w:tplc="8A846B3A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8F"/>
    <w:rsid w:val="001163B8"/>
    <w:rsid w:val="005D5CF0"/>
    <w:rsid w:val="00BB1A57"/>
    <w:rsid w:val="00BF3C9E"/>
    <w:rsid w:val="00E3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F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375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3758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3758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5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5C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5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5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F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375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3758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3758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5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5C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5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5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2016-11-22T01:40:00Z</dcterms:created>
  <dcterms:modified xsi:type="dcterms:W3CDTF">2016-12-07T03:33:00Z</dcterms:modified>
</cp:coreProperties>
</file>